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480BD0" w:rsidRDefault="003611FD" w:rsidP="00FB6C8A">
      <w:pPr>
        <w:spacing w:line="400" w:lineRule="exact"/>
        <w:jc w:val="center"/>
        <w:rPr>
          <w:rFonts w:ascii="標楷體" w:eastAsia="標楷體" w:hAnsi="標楷體" w:cs="Arial"/>
          <w:sz w:val="32"/>
          <w:szCs w:val="32"/>
        </w:rPr>
      </w:pPr>
      <w:r w:rsidRPr="00480BD0">
        <w:rPr>
          <w:rFonts w:ascii="標楷體" w:eastAsia="標楷體" w:hAnsi="標楷體" w:cs="Arial" w:hint="eastAsia"/>
          <w:sz w:val="32"/>
          <w:szCs w:val="32"/>
        </w:rPr>
        <w:t>臺北市</w:t>
      </w:r>
      <w:r w:rsidR="00717320" w:rsidRPr="00480BD0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靜修</w:t>
      </w:r>
      <w:r w:rsidRPr="00480BD0">
        <w:rPr>
          <w:rFonts w:ascii="標楷體" w:eastAsia="標楷體" w:hAnsi="標楷體" w:cs="Arial" w:hint="eastAsia"/>
          <w:sz w:val="32"/>
          <w:szCs w:val="32"/>
        </w:rPr>
        <w:t>國民中學</w:t>
      </w:r>
      <w:r w:rsidR="00717320" w:rsidRPr="00480BD0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108</w:t>
      </w:r>
      <w:r w:rsidRPr="00480BD0">
        <w:rPr>
          <w:rFonts w:ascii="標楷體" w:eastAsia="標楷體" w:hAnsi="標楷體" w:cs="Arial" w:hint="eastAsia"/>
          <w:sz w:val="32"/>
          <w:szCs w:val="32"/>
        </w:rPr>
        <w:t>學年度</w:t>
      </w:r>
      <w:r w:rsidR="00FB6C8A" w:rsidRPr="00480BD0">
        <w:rPr>
          <w:rFonts w:ascii="標楷體" w:eastAsia="標楷體" w:hAnsi="標楷體" w:cs="Arial" w:hint="eastAsia"/>
          <w:sz w:val="32"/>
          <w:szCs w:val="32"/>
        </w:rPr>
        <w:t>藝術</w:t>
      </w:r>
      <w:r w:rsidRPr="00480BD0">
        <w:rPr>
          <w:rFonts w:ascii="標楷體" w:eastAsia="標楷體" w:hAnsi="標楷體" w:cs="Arial" w:hint="eastAsia"/>
          <w:sz w:val="32"/>
          <w:szCs w:val="32"/>
        </w:rPr>
        <w:t>領域</w:t>
      </w:r>
      <w:r w:rsidR="00480BD0">
        <w:rPr>
          <w:rFonts w:ascii="標楷體" w:eastAsia="標楷體" w:hAnsi="標楷體" w:cs="Arial" w:hint="eastAsia"/>
          <w:sz w:val="32"/>
          <w:szCs w:val="32"/>
        </w:rPr>
        <w:t>表演藝術</w:t>
      </w:r>
      <w:r w:rsidRPr="00480BD0">
        <w:rPr>
          <w:rFonts w:ascii="標楷體" w:eastAsia="標楷體" w:hAnsi="標楷體" w:cs="Arial" w:hint="eastAsia"/>
          <w:sz w:val="32"/>
          <w:szCs w:val="32"/>
        </w:rPr>
        <w:t>課程計畫</w:t>
      </w:r>
    </w:p>
    <w:p w:rsidR="003611FD" w:rsidRPr="00BE37E1" w:rsidRDefault="003611FD" w:rsidP="00FB6C8A">
      <w:pPr>
        <w:spacing w:line="400" w:lineRule="exact"/>
        <w:jc w:val="center"/>
        <w:rPr>
          <w:rFonts w:ascii="標楷體" w:eastAsia="標楷體" w:hAnsi="標楷體"/>
          <w:i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417"/>
        <w:gridCol w:w="6096"/>
      </w:tblGrid>
      <w:tr w:rsidR="003611FD" w:rsidRPr="00480BD0" w:rsidTr="00575FB7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領域</w:t>
            </w:r>
            <w:r w:rsidRPr="00480BD0">
              <w:rPr>
                <w:rFonts w:asciiTheme="minorHAnsi" w:eastAsia="標楷體" w:hAnsiTheme="minorHAnsi"/>
                <w:szCs w:val="24"/>
              </w:rPr>
              <w:t>/</w:t>
            </w:r>
            <w:r w:rsidRPr="00480BD0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480BD0" w:rsidRDefault="00480BD0" w:rsidP="00480BD0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480BD0">
              <w:rPr>
                <w:rFonts w:ascii="細明體" w:eastAsia="細明體" w:hAnsi="細明體" w:cs="細明體" w:hint="eastAsia"/>
                <w:szCs w:val="24"/>
              </w:rPr>
              <w:t>█</w:t>
            </w:r>
            <w:r w:rsidR="003611FD" w:rsidRPr="00480BD0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="00B21817" w:rsidRPr="00480BD0">
              <w:rPr>
                <w:rFonts w:asciiTheme="minorHAnsi" w:eastAsia="標楷體" w:hAnsiTheme="minorHAnsi"/>
                <w:szCs w:val="24"/>
              </w:rPr>
              <w:t xml:space="preserve"> </w:t>
            </w:r>
            <w:r w:rsidR="003611FD" w:rsidRPr="00480BD0">
              <w:rPr>
                <w:rFonts w:asciiTheme="minorHAnsi" w:eastAsia="標楷體" w:hAnsiTheme="minorHAnsi"/>
                <w:szCs w:val="24"/>
              </w:rPr>
              <w:t>(□</w:t>
            </w:r>
            <w:r w:rsidR="003611FD" w:rsidRPr="00480BD0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="003611FD" w:rsidRPr="00480BD0">
              <w:rPr>
                <w:rFonts w:asciiTheme="minorHAnsi" w:eastAsia="標楷體" w:hAnsiTheme="minorHAnsi"/>
                <w:szCs w:val="24"/>
              </w:rPr>
              <w:t>□</w:t>
            </w:r>
            <w:r w:rsidR="003611FD" w:rsidRPr="00480BD0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="003A51F3" w:rsidRPr="00480BD0">
              <w:rPr>
                <w:rFonts w:asciiTheme="minorHAnsi" w:eastAsia="標楷體" w:hAnsiTheme="minorHAnsi" w:cs="微軟正黑體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Cambria Math" w:hint="eastAsia"/>
                <w:szCs w:val="24"/>
              </w:rPr>
              <w:t>█</w:t>
            </w:r>
            <w:r w:rsidR="003611FD" w:rsidRPr="00480BD0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="003611FD" w:rsidRPr="00480BD0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</w:tc>
      </w:tr>
      <w:tr w:rsidR="003611FD" w:rsidRPr="00480BD0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480BD0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480BD0" w:rsidRDefault="00480BD0" w:rsidP="00480BD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cs="Cambria Math" w:hint="eastAsia"/>
                <w:szCs w:val="24"/>
              </w:rPr>
              <w:t>█</w:t>
            </w:r>
            <w:r w:rsidR="00055F75" w:rsidRPr="00480BD0">
              <w:rPr>
                <w:rFonts w:asciiTheme="minorHAnsi" w:eastAsia="標楷體" w:hAnsiTheme="minorHAnsi" w:cs="Arial Unicode MS"/>
                <w:szCs w:val="24"/>
              </w:rPr>
              <w:t xml:space="preserve"> </w:t>
            </w:r>
            <w:r w:rsidR="003611FD" w:rsidRPr="00480BD0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480BD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480BD0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480BD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480BD0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480BD0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480BD0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480BD0" w:rsidRDefault="00055F75" w:rsidP="00480BD0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標楷體"/>
                <w:szCs w:val="24"/>
              </w:rPr>
              <w:t>自編教材</w:t>
            </w:r>
          </w:p>
        </w:tc>
      </w:tr>
      <w:tr w:rsidR="003611FD" w:rsidRPr="00480BD0" w:rsidTr="00575FB7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480BD0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480BD0" w:rsidRDefault="00586F17" w:rsidP="00480BD0">
            <w:pPr>
              <w:rPr>
                <w:rFonts w:asciiTheme="minorHAnsi" w:eastAsia="標楷體" w:hAnsiTheme="minorHAnsi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藝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-J-B3 </w:t>
            </w:r>
            <w:r w:rsidRPr="00480BD0">
              <w:rPr>
                <w:rFonts w:asciiTheme="minorHAnsi" w:eastAsia="標楷體" w:hAnsiTheme="minorHAnsi"/>
                <w:szCs w:val="24"/>
              </w:rPr>
              <w:t>善用多元感官，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480BD0">
              <w:rPr>
                <w:rFonts w:asciiTheme="minorHAnsi" w:eastAsia="標楷體" w:hAnsiTheme="minorHAnsi"/>
                <w:szCs w:val="24"/>
              </w:rPr>
              <w:t>探索理解藝術與生活的關聯，以展現美感意識</w:t>
            </w:r>
            <w:r w:rsidR="0064681B" w:rsidRPr="00480BD0">
              <w:rPr>
                <w:rFonts w:asciiTheme="minorHAnsi" w:eastAsia="標楷體" w:hAnsiTheme="minorHAnsi"/>
                <w:szCs w:val="24"/>
              </w:rPr>
              <w:t>。</w:t>
            </w:r>
          </w:p>
          <w:p w:rsidR="00586F17" w:rsidRPr="00480BD0" w:rsidRDefault="00586F17" w:rsidP="00480BD0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藝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-J-C2 </w:t>
            </w:r>
            <w:r w:rsidRPr="00480BD0">
              <w:rPr>
                <w:rFonts w:asciiTheme="minorHAnsi" w:eastAsia="標楷體" w:hAnsiTheme="minorHAnsi"/>
                <w:szCs w:val="24"/>
              </w:rPr>
              <w:t>透過藝術實踐，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480BD0">
              <w:rPr>
                <w:rFonts w:asciiTheme="minorHAnsi" w:eastAsia="標楷體" w:hAnsiTheme="minorHAnsi"/>
                <w:szCs w:val="24"/>
              </w:rPr>
              <w:t>建立利他與合群的知能，培養團隊合作與溝通</w:t>
            </w:r>
            <w:r w:rsidR="00956DF6" w:rsidRPr="00480BD0">
              <w:rPr>
                <w:rFonts w:asciiTheme="minorHAnsi" w:eastAsia="標楷體" w:hAnsiTheme="minorHAnsi"/>
                <w:szCs w:val="24"/>
              </w:rPr>
              <w:br/>
              <w:t xml:space="preserve">        </w:t>
            </w:r>
            <w:r w:rsidRPr="00480BD0">
              <w:rPr>
                <w:rFonts w:asciiTheme="minorHAnsi" w:eastAsia="標楷體" w:hAnsiTheme="minorHAnsi"/>
                <w:szCs w:val="24"/>
              </w:rPr>
              <w:t>協調的能力。</w:t>
            </w:r>
          </w:p>
        </w:tc>
      </w:tr>
      <w:tr w:rsidR="003611FD" w:rsidRPr="00480BD0" w:rsidTr="00575FB7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學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480BD0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3611FD" w:rsidRPr="00480BD0" w:rsidRDefault="003611FD" w:rsidP="00480BD0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480BD0" w:rsidRDefault="003611FD" w:rsidP="00480BD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513" w:type="dxa"/>
            <w:gridSpan w:val="2"/>
            <w:vAlign w:val="center"/>
          </w:tcPr>
          <w:p w:rsidR="00DD29EF" w:rsidRDefault="006D5C59" w:rsidP="00480BD0">
            <w:pPr>
              <w:rPr>
                <w:rFonts w:asciiTheme="minorHAnsi" w:eastAsia="標楷體" w:hAnsiTheme="minorHAnsi" w:hint="eastAsia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表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1-</w:t>
            </w:r>
            <w:r w:rsidRPr="00480BD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480BD0">
              <w:rPr>
                <w:rFonts w:asciiTheme="minorHAnsi" w:eastAsia="標楷體" w:hAnsiTheme="minorHAnsi" w:cs="Calibri"/>
                <w:szCs w:val="24"/>
              </w:rPr>
              <w:t xml:space="preserve">-1 </w:t>
            </w:r>
            <w:r w:rsidRPr="00480BD0">
              <w:rPr>
                <w:rFonts w:asciiTheme="minorHAnsi" w:eastAsia="標楷體" w:hAnsiTheme="minorHAnsi"/>
                <w:szCs w:val="24"/>
              </w:rPr>
              <w:t>能運用特定元素、形式、技巧與肢體語彙表現想法，發展</w:t>
            </w:r>
            <w:r w:rsidR="00B46EA8" w:rsidRPr="00480BD0">
              <w:rPr>
                <w:rFonts w:asciiTheme="minorHAnsi" w:eastAsia="標楷體" w:hAnsiTheme="minorHAnsi"/>
                <w:szCs w:val="24"/>
              </w:rPr>
              <w:t xml:space="preserve">          </w:t>
            </w:r>
            <w:r w:rsidR="00DD29EF">
              <w:rPr>
                <w:rFonts w:asciiTheme="minorHAnsi" w:eastAsia="標楷體" w:hAnsiTheme="minorHAnsi" w:hint="eastAsia"/>
                <w:szCs w:val="24"/>
              </w:rPr>
              <w:t xml:space="preserve"> </w:t>
            </w:r>
          </w:p>
          <w:p w:rsidR="00F14D6A" w:rsidRPr="00480BD0" w:rsidRDefault="00DD29EF" w:rsidP="00480BD0">
            <w:pPr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 xml:space="preserve">         </w:t>
            </w:r>
            <w:r w:rsidR="006D5C59" w:rsidRPr="00480BD0">
              <w:rPr>
                <w:rFonts w:asciiTheme="minorHAnsi" w:eastAsia="標楷體" w:hAnsiTheme="minorHAnsi"/>
                <w:szCs w:val="24"/>
              </w:rPr>
              <w:t>多元能力，並在劇場中呈現。</w:t>
            </w:r>
          </w:p>
          <w:p w:rsidR="006169A8" w:rsidRPr="00480BD0" w:rsidRDefault="006169A8" w:rsidP="00480BD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表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2-</w:t>
            </w:r>
            <w:r w:rsidRPr="00480BD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480BD0">
              <w:rPr>
                <w:rFonts w:asciiTheme="minorHAnsi" w:eastAsia="標楷體" w:hAnsiTheme="minorHAnsi" w:cs="Calibri"/>
                <w:szCs w:val="24"/>
              </w:rPr>
              <w:t xml:space="preserve">-2 </w:t>
            </w:r>
            <w:r w:rsidRPr="00480BD0">
              <w:rPr>
                <w:rFonts w:asciiTheme="minorHAnsi" w:eastAsia="標楷體" w:hAnsiTheme="minorHAnsi"/>
                <w:szCs w:val="24"/>
              </w:rPr>
              <w:t>能體認各種表演藝術發展脈絡、文化內涵及代表人物。</w:t>
            </w:r>
          </w:p>
        </w:tc>
      </w:tr>
      <w:tr w:rsidR="003611FD" w:rsidRPr="00480BD0" w:rsidTr="00575FB7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11FD" w:rsidRPr="00480BD0" w:rsidRDefault="003611FD" w:rsidP="00480BD0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480BD0" w:rsidRDefault="003611FD" w:rsidP="00480BD0">
            <w:pPr>
              <w:rPr>
                <w:rFonts w:asciiTheme="minorHAnsi" w:eastAsia="標楷體" w:hAnsiTheme="minorHAnsi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513" w:type="dxa"/>
            <w:gridSpan w:val="2"/>
            <w:vAlign w:val="center"/>
          </w:tcPr>
          <w:p w:rsidR="00DD29EF" w:rsidRDefault="00B46EA8" w:rsidP="00480BD0">
            <w:pPr>
              <w:rPr>
                <w:rFonts w:asciiTheme="minorHAnsi" w:eastAsia="標楷體" w:hAnsiTheme="minorHAnsi" w:hint="eastAsia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表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E-</w:t>
            </w:r>
            <w:r w:rsidRPr="00480BD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480BD0">
              <w:rPr>
                <w:rFonts w:asciiTheme="minorHAnsi" w:eastAsia="標楷體" w:hAnsiTheme="minorHAnsi" w:cs="Calibri"/>
                <w:szCs w:val="24"/>
              </w:rPr>
              <w:t xml:space="preserve">-1 </w:t>
            </w:r>
            <w:r w:rsidR="00DD29EF">
              <w:rPr>
                <w:rFonts w:asciiTheme="minorHAnsi" w:eastAsia="標楷體" w:hAnsiTheme="minorHAnsi" w:cs="Calibri" w:hint="eastAsia"/>
                <w:szCs w:val="24"/>
              </w:rPr>
              <w:t xml:space="preserve"> </w:t>
            </w:r>
            <w:r w:rsidRPr="00480BD0">
              <w:rPr>
                <w:rFonts w:asciiTheme="minorHAnsi" w:eastAsia="標楷體" w:hAnsiTheme="minorHAnsi"/>
                <w:szCs w:val="24"/>
              </w:rPr>
              <w:t>聲音、身體、情感、時間、空間、勁力、即興、動作等戲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         </w:t>
            </w:r>
            <w:r w:rsidR="00480BD0">
              <w:rPr>
                <w:rFonts w:asciiTheme="minorHAnsi" w:eastAsia="標楷體" w:hAnsiTheme="minorHAnsi" w:hint="eastAsia"/>
                <w:szCs w:val="24"/>
              </w:rPr>
              <w:t xml:space="preserve"> </w:t>
            </w:r>
            <w:r w:rsidR="00DD29EF">
              <w:rPr>
                <w:rFonts w:asciiTheme="minorHAnsi" w:eastAsia="標楷體" w:hAnsiTheme="minorHAnsi" w:hint="eastAsia"/>
                <w:szCs w:val="24"/>
              </w:rPr>
              <w:t xml:space="preserve"> </w:t>
            </w:r>
          </w:p>
          <w:p w:rsidR="003611FD" w:rsidRPr="00480BD0" w:rsidRDefault="00DD29EF" w:rsidP="00480BD0">
            <w:pPr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 xml:space="preserve">          </w:t>
            </w:r>
            <w:r w:rsidR="00B46EA8" w:rsidRPr="00480BD0">
              <w:rPr>
                <w:rFonts w:asciiTheme="minorHAnsi" w:eastAsia="標楷體" w:hAnsiTheme="minorHAnsi"/>
                <w:szCs w:val="24"/>
              </w:rPr>
              <w:t>劇或舞蹈元素。</w:t>
            </w:r>
          </w:p>
          <w:p w:rsidR="00DD29EF" w:rsidRDefault="001B4896" w:rsidP="00480BD0">
            <w:pPr>
              <w:rPr>
                <w:rFonts w:asciiTheme="minorHAnsi" w:eastAsia="標楷體" w:hAnsiTheme="minorHAnsi" w:hint="eastAsia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表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A-</w:t>
            </w:r>
            <w:r w:rsidRPr="00480BD0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480BD0">
              <w:rPr>
                <w:rFonts w:asciiTheme="minorHAnsi" w:eastAsia="標楷體" w:hAnsiTheme="minorHAnsi" w:cs="Calibri"/>
                <w:szCs w:val="24"/>
              </w:rPr>
              <w:t xml:space="preserve">-2 </w:t>
            </w:r>
            <w:r w:rsidR="00DD29EF">
              <w:rPr>
                <w:rFonts w:asciiTheme="minorHAnsi" w:eastAsia="標楷體" w:hAnsiTheme="minorHAnsi" w:cs="Calibri" w:hint="eastAsia"/>
                <w:szCs w:val="24"/>
              </w:rPr>
              <w:t xml:space="preserve"> </w:t>
            </w:r>
            <w:bookmarkStart w:id="0" w:name="_GoBack"/>
            <w:bookmarkEnd w:id="0"/>
            <w:r w:rsidRPr="00480BD0">
              <w:rPr>
                <w:rFonts w:asciiTheme="minorHAnsi" w:eastAsia="標楷體" w:hAnsiTheme="minorHAnsi"/>
                <w:szCs w:val="24"/>
              </w:rPr>
              <w:t>在地及各族群、東西方、傳統與當代表演藝術之類型、代</w:t>
            </w:r>
            <w:r w:rsidRPr="00480BD0">
              <w:rPr>
                <w:rFonts w:asciiTheme="minorHAnsi" w:eastAsia="標楷體" w:hAnsiTheme="minorHAnsi"/>
                <w:szCs w:val="24"/>
              </w:rPr>
              <w:t xml:space="preserve">          </w:t>
            </w:r>
          </w:p>
          <w:p w:rsidR="001B4896" w:rsidRPr="00480BD0" w:rsidRDefault="00DD29EF" w:rsidP="00480BD0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 xml:space="preserve">          </w:t>
            </w:r>
            <w:r w:rsidR="001B4896" w:rsidRPr="00480BD0">
              <w:rPr>
                <w:rFonts w:asciiTheme="minorHAnsi" w:eastAsia="標楷體" w:hAnsiTheme="minorHAnsi"/>
                <w:szCs w:val="24"/>
              </w:rPr>
              <w:t>表作品與人物。</w:t>
            </w:r>
          </w:p>
        </w:tc>
      </w:tr>
      <w:tr w:rsidR="003611FD" w:rsidRPr="00480BD0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rPr>
                <w:rFonts w:asciiTheme="minorHAnsi" w:eastAsia="標楷體" w:hAnsiTheme="minorHAnsi" w:cs="新細明體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</w:rPr>
              <w:t>學習進度</w:t>
            </w:r>
          </w:p>
          <w:p w:rsidR="003611FD" w:rsidRPr="00480BD0" w:rsidRDefault="003611FD" w:rsidP="00480BD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480BD0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480BD0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096" w:type="dxa"/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2C3463" w:rsidRPr="00480BD0" w:rsidTr="00575FB7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2C3463" w:rsidRPr="00480BD0" w:rsidRDefault="002C3463" w:rsidP="00480BD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80BD0">
              <w:rPr>
                <w:rFonts w:asciiTheme="minorHAnsi" w:eastAsia="標楷體" w:hAnsiTheme="minorHAnsi"/>
                <w:szCs w:val="24"/>
              </w:rPr>
              <w:t>1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A01418" w:rsidRPr="00480BD0" w:rsidRDefault="002C3463" w:rsidP="00480BD0">
            <w:pPr>
              <w:rPr>
                <w:rFonts w:asciiTheme="minorHAnsi" w:eastAsia="標楷體" w:hAnsiTheme="minorHAnsi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C3463" w:rsidRPr="00480BD0" w:rsidRDefault="002C3463" w:rsidP="00480BD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1-4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2C3463" w:rsidRPr="00480BD0" w:rsidRDefault="002C3463" w:rsidP="00480BD0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介紹表演藝術範疇</w:t>
            </w:r>
          </w:p>
        </w:tc>
        <w:tc>
          <w:tcPr>
            <w:tcW w:w="6096" w:type="dxa"/>
            <w:vAlign w:val="center"/>
          </w:tcPr>
          <w:p w:rsidR="002C3463" w:rsidRPr="00480BD0" w:rsidRDefault="002C3463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介紹與欣賞中西方戲劇、舞蹈、傳統戲曲等類型、團體與人物、作品等，並與學生生活經驗相連結。</w:t>
            </w:r>
          </w:p>
        </w:tc>
      </w:tr>
      <w:tr w:rsidR="002C3463" w:rsidRPr="00480BD0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C3463" w:rsidRPr="00480BD0" w:rsidRDefault="002C346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A01418" w:rsidRPr="00480BD0" w:rsidRDefault="002C3463" w:rsidP="00480BD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2C3463" w:rsidRPr="00480BD0" w:rsidRDefault="002C346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5-8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2C3463" w:rsidRPr="00480BD0" w:rsidRDefault="002C3463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肢體開發</w:t>
            </w:r>
            <w:r w:rsidR="00336E7D"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I</w:t>
            </w:r>
          </w:p>
        </w:tc>
        <w:tc>
          <w:tcPr>
            <w:tcW w:w="6096" w:type="dxa"/>
            <w:vAlign w:val="center"/>
          </w:tcPr>
          <w:p w:rsidR="002C3463" w:rsidRPr="00480BD0" w:rsidRDefault="002C3463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以人體字母</w:t>
            </w: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ABC</w:t>
            </w: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、鏡子遊戲等分組活動</w:t>
            </w:r>
            <w:r w:rsidR="00C43069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與生活連結，發展肢體語彙及表達</w:t>
            </w:r>
            <w:r w:rsidR="008E4D7B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想法。</w:t>
            </w:r>
          </w:p>
        </w:tc>
      </w:tr>
      <w:tr w:rsidR="002C3463" w:rsidRPr="00480BD0" w:rsidTr="002C3463">
        <w:trPr>
          <w:trHeight w:val="33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C3463" w:rsidRPr="00480BD0" w:rsidRDefault="002C346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C3463" w:rsidRPr="00480BD0" w:rsidRDefault="002C3463" w:rsidP="00480BD0">
            <w:pPr>
              <w:snapToGrid w:val="0"/>
              <w:ind w:rightChars="-22" w:right="-53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="00A01418" w:rsidRPr="00480BD0">
              <w:rPr>
                <w:rFonts w:asciiTheme="minorHAnsi" w:eastAsia="標楷體" w:hAnsiTheme="minorHAnsi"/>
                <w:szCs w:val="24"/>
              </w:rPr>
              <w:t>9</w:t>
            </w:r>
            <w:r w:rsidRPr="00480BD0">
              <w:rPr>
                <w:rFonts w:asciiTheme="minorHAnsi" w:eastAsia="標楷體" w:hAnsiTheme="minorHAnsi"/>
                <w:szCs w:val="24"/>
              </w:rPr>
              <w:t>-</w:t>
            </w:r>
            <w:r w:rsidR="00FC4B6F" w:rsidRPr="00480BD0">
              <w:rPr>
                <w:rFonts w:asciiTheme="minorHAnsi" w:eastAsia="標楷體" w:hAnsiTheme="minorHAnsi"/>
                <w:szCs w:val="24"/>
              </w:rPr>
              <w:t>14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2C3463" w:rsidRPr="00480BD0" w:rsidRDefault="00AD4DC7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創意發想</w:t>
            </w: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I</w:t>
            </w:r>
          </w:p>
        </w:tc>
        <w:tc>
          <w:tcPr>
            <w:tcW w:w="6096" w:type="dxa"/>
            <w:vAlign w:val="center"/>
          </w:tcPr>
          <w:p w:rsidR="002C3463" w:rsidRPr="00480BD0" w:rsidRDefault="00CB39FD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以</w:t>
            </w:r>
            <w:r w:rsidR="0080717A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道具作為創意發想之素材，與學生之生活經驗結合，</w:t>
            </w:r>
            <w:r w:rsidR="002110B6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呈現個人口語及肢體表達、分組短劇。</w:t>
            </w:r>
          </w:p>
        </w:tc>
      </w:tr>
      <w:tr w:rsidR="002C3463" w:rsidRPr="00480BD0" w:rsidTr="009B63CD">
        <w:trPr>
          <w:trHeight w:val="467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2C3463" w:rsidRPr="00480BD0" w:rsidRDefault="002C346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2C3463" w:rsidRPr="00480BD0" w:rsidRDefault="002C346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="00D50B6E" w:rsidRPr="00480BD0">
              <w:rPr>
                <w:rFonts w:asciiTheme="minorHAnsi" w:eastAsia="標楷體" w:hAnsiTheme="minorHAnsi"/>
                <w:szCs w:val="24"/>
              </w:rPr>
              <w:t>16</w:t>
            </w:r>
            <w:r w:rsidRPr="00480BD0">
              <w:rPr>
                <w:rFonts w:asciiTheme="minorHAnsi" w:eastAsia="標楷體" w:hAnsiTheme="minorHAnsi"/>
                <w:szCs w:val="24"/>
              </w:rPr>
              <w:t>-20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593403" w:rsidRPr="00480BD0" w:rsidRDefault="00593403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聲音表達</w:t>
            </w:r>
          </w:p>
          <w:p w:rsidR="002C3463" w:rsidRPr="00480BD0" w:rsidRDefault="00593403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訓練</w:t>
            </w: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I</w:t>
            </w:r>
          </w:p>
        </w:tc>
        <w:tc>
          <w:tcPr>
            <w:tcW w:w="6096" w:type="dxa"/>
            <w:vAlign w:val="center"/>
          </w:tcPr>
          <w:p w:rsidR="002C3463" w:rsidRPr="00480BD0" w:rsidRDefault="00593403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介紹</w:t>
            </w:r>
            <w:r w:rsidR="00904C69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繞口令之特色與實作。</w:t>
            </w:r>
          </w:p>
        </w:tc>
      </w:tr>
      <w:tr w:rsidR="003611FD" w:rsidRPr="00480BD0" w:rsidTr="00575FB7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3611FD" w:rsidRPr="00480BD0" w:rsidRDefault="003611FD" w:rsidP="00480BD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80BD0">
              <w:rPr>
                <w:rFonts w:asciiTheme="minorHAnsi" w:eastAsia="標楷體" w:hAnsiTheme="minorHAnsi"/>
                <w:szCs w:val="24"/>
              </w:rPr>
              <w:t>2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3611FD" w:rsidRPr="00480BD0" w:rsidRDefault="003611FD" w:rsidP="00480BD0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3611FD" w:rsidRPr="00480BD0" w:rsidRDefault="003611FD" w:rsidP="00480BD0">
            <w:pPr>
              <w:ind w:rightChars="-34" w:right="-82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1-</w:t>
            </w:r>
            <w:r w:rsidR="00996535" w:rsidRPr="00480BD0">
              <w:rPr>
                <w:rFonts w:asciiTheme="minorHAnsi" w:eastAsia="標楷體" w:hAnsiTheme="minorHAnsi"/>
                <w:szCs w:val="24"/>
              </w:rPr>
              <w:t>4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3611FD" w:rsidRPr="00480BD0" w:rsidRDefault="00996535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劇場形式與劇場分工</w:t>
            </w:r>
          </w:p>
        </w:tc>
        <w:tc>
          <w:tcPr>
            <w:tcW w:w="6096" w:type="dxa"/>
            <w:vAlign w:val="center"/>
          </w:tcPr>
          <w:p w:rsidR="003611FD" w:rsidRPr="00480BD0" w:rsidRDefault="00A36CCE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介紹</w:t>
            </w:r>
            <w:r w:rsidR="0050079E"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劇場形式</w:t>
            </w:r>
            <w:r w:rsidR="00CA2AC5"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，並以作品為主軸介紹</w:t>
            </w:r>
            <w:r w:rsidR="0050079E"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劇場分工</w:t>
            </w:r>
            <w:r w:rsidR="00CA2AC5"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之特色。</w:t>
            </w:r>
          </w:p>
        </w:tc>
      </w:tr>
      <w:tr w:rsidR="003611FD" w:rsidRPr="00480BD0" w:rsidTr="00293755">
        <w:trPr>
          <w:trHeight w:val="607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3611FD" w:rsidRPr="00480BD0" w:rsidRDefault="003611FD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3611FD" w:rsidRPr="00480BD0" w:rsidRDefault="00CA2AC5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5-</w:t>
            </w:r>
            <w:r w:rsidR="00A77883" w:rsidRPr="00480BD0">
              <w:rPr>
                <w:rFonts w:asciiTheme="minorHAnsi" w:eastAsia="標楷體" w:hAnsiTheme="minorHAnsi"/>
                <w:szCs w:val="24"/>
              </w:rPr>
              <w:t>9</w:t>
            </w:r>
            <w:r w:rsidR="003611FD"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3611FD" w:rsidRPr="00480BD0" w:rsidRDefault="002060AC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針織幻境</w:t>
            </w:r>
          </w:p>
        </w:tc>
        <w:tc>
          <w:tcPr>
            <w:tcW w:w="6096" w:type="dxa"/>
            <w:vAlign w:val="center"/>
          </w:tcPr>
          <w:p w:rsidR="003611FD" w:rsidRPr="00480BD0" w:rsidRDefault="002060AC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以廢棄用具</w:t>
            </w:r>
            <w:r w:rsidR="00640091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回收再利用，設計並</w:t>
            </w:r>
            <w:r w:rsidR="00345360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製作環保舞台</w:t>
            </w:r>
            <w:r w:rsidR="00640091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服裝呈現。</w:t>
            </w:r>
          </w:p>
        </w:tc>
      </w:tr>
      <w:tr w:rsidR="00A77883" w:rsidRPr="00480BD0" w:rsidTr="00293755">
        <w:trPr>
          <w:trHeight w:val="274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480BD0">
              <w:rPr>
                <w:rFonts w:asciiTheme="minorHAnsi" w:eastAsia="標楷體" w:hAnsiTheme="minorHAnsi"/>
                <w:szCs w:val="24"/>
              </w:rPr>
              <w:t>10-1</w:t>
            </w:r>
            <w:r w:rsidR="00B71358" w:rsidRPr="00480BD0">
              <w:rPr>
                <w:rFonts w:asciiTheme="minorHAnsi" w:eastAsia="標楷體" w:hAnsiTheme="minorHAnsi"/>
                <w:szCs w:val="24"/>
              </w:rPr>
              <w:t>5</w:t>
            </w: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A77883" w:rsidRPr="00480BD0" w:rsidRDefault="00A77883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創意發想</w:t>
            </w: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II</w:t>
            </w:r>
          </w:p>
        </w:tc>
        <w:tc>
          <w:tcPr>
            <w:tcW w:w="6096" w:type="dxa"/>
            <w:vAlign w:val="center"/>
          </w:tcPr>
          <w:p w:rsidR="00A77883" w:rsidRPr="00480BD0" w:rsidRDefault="00A77883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以靜態與動態的肢體分組活動，完成模仿、創造、組成物品、生活主題等組織想像訓練。</w:t>
            </w:r>
          </w:p>
        </w:tc>
      </w:tr>
      <w:tr w:rsidR="00A77883" w:rsidRPr="00480BD0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</w:p>
          <w:p w:rsidR="00A77883" w:rsidRPr="00480BD0" w:rsidRDefault="00B71358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</w:rPr>
              <w:t>16</w:t>
            </w:r>
            <w:r w:rsidR="00A77883" w:rsidRPr="00480BD0">
              <w:rPr>
                <w:rFonts w:asciiTheme="minorHAnsi" w:eastAsia="標楷體" w:hAnsiTheme="minorHAnsi"/>
                <w:szCs w:val="24"/>
              </w:rPr>
              <w:t>-20</w:t>
            </w:r>
            <w:r w:rsidR="00A77883" w:rsidRPr="00480BD0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A77883" w:rsidRPr="00480BD0" w:rsidRDefault="00A77883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聲音表達</w:t>
            </w:r>
          </w:p>
          <w:p w:rsidR="00A77883" w:rsidRPr="00480BD0" w:rsidRDefault="00A77883" w:rsidP="00480BD0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訓練</w:t>
            </w:r>
            <w:r w:rsidRPr="00480BD0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II</w:t>
            </w:r>
          </w:p>
        </w:tc>
        <w:tc>
          <w:tcPr>
            <w:tcW w:w="6096" w:type="dxa"/>
            <w:vAlign w:val="center"/>
          </w:tcPr>
          <w:p w:rsidR="00A77883" w:rsidRPr="00480BD0" w:rsidRDefault="00A77883" w:rsidP="00480BD0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介紹數來寶之特色與實作。</w:t>
            </w:r>
          </w:p>
        </w:tc>
      </w:tr>
      <w:tr w:rsidR="00A77883" w:rsidRPr="00480BD0" w:rsidTr="00BD224F">
        <w:trPr>
          <w:trHeight w:val="582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</w:rPr>
              <w:lastRenderedPageBreak/>
              <w:t>議題融入</w:t>
            </w:r>
          </w:p>
        </w:tc>
        <w:tc>
          <w:tcPr>
            <w:tcW w:w="7513" w:type="dxa"/>
            <w:gridSpan w:val="2"/>
          </w:tcPr>
          <w:p w:rsidR="00A77883" w:rsidRPr="00480BD0" w:rsidRDefault="00A77883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生涯發展議題</w:t>
            </w:r>
            <w:r w:rsidR="00BD224F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、生命教育議題、</w:t>
            </w:r>
            <w:r w:rsidR="002060AC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環保議題</w:t>
            </w:r>
          </w:p>
        </w:tc>
      </w:tr>
      <w:tr w:rsidR="00A77883" w:rsidRPr="00480BD0" w:rsidTr="00996334">
        <w:trPr>
          <w:trHeight w:val="621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480BD0">
              <w:rPr>
                <w:rFonts w:asciiTheme="minorHAnsi" w:eastAsia="標楷體" w:hAnsiTheme="minorHAnsi" w:cs="新細明體"/>
                <w:szCs w:val="24"/>
              </w:rPr>
              <w:t>評量方式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A77883" w:rsidRPr="00480BD0" w:rsidRDefault="00264A60" w:rsidP="00480BD0">
            <w:pPr>
              <w:pStyle w:val="Default"/>
              <w:ind w:leftChars="48" w:left="115"/>
              <w:rPr>
                <w:rFonts w:asciiTheme="minorHAnsi" w:eastAsia="標楷體" w:hAnsiTheme="minorHAnsi"/>
                <w:color w:val="000000" w:themeColor="text1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</w:rPr>
              <w:t>活動</w:t>
            </w:r>
            <w:r w:rsidR="00A77883" w:rsidRPr="00480BD0">
              <w:rPr>
                <w:rFonts w:asciiTheme="minorHAnsi" w:eastAsia="標楷體" w:hAnsiTheme="minorHAnsi"/>
                <w:color w:val="000000" w:themeColor="text1"/>
              </w:rPr>
              <w:t>實作、學習單、平常成績</w:t>
            </w:r>
          </w:p>
        </w:tc>
      </w:tr>
      <w:tr w:rsidR="00A77883" w:rsidRPr="00480BD0" w:rsidTr="009B63CD">
        <w:trPr>
          <w:trHeight w:val="603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513" w:type="dxa"/>
            <w:gridSpan w:val="2"/>
            <w:vAlign w:val="center"/>
          </w:tcPr>
          <w:p w:rsidR="00A77883" w:rsidRPr="00480BD0" w:rsidRDefault="00A77883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筆記型電腦、電子白板、音響</w:t>
            </w:r>
            <w:r w:rsidR="009502DD"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、鏡子</w:t>
            </w:r>
          </w:p>
        </w:tc>
      </w:tr>
      <w:tr w:rsidR="00A77883" w:rsidRPr="00480BD0" w:rsidTr="00293755">
        <w:trPr>
          <w:trHeight w:val="57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513" w:type="dxa"/>
            <w:gridSpan w:val="2"/>
            <w:vAlign w:val="center"/>
          </w:tcPr>
          <w:p w:rsidR="00A77883" w:rsidRPr="00480BD0" w:rsidRDefault="009502DD" w:rsidP="00480BD0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480BD0">
              <w:rPr>
                <w:rFonts w:asciiTheme="minorHAnsi" w:eastAsia="標楷體" w:hAnsiTheme="minorHAnsi"/>
                <w:color w:val="000000" w:themeColor="text1"/>
                <w:szCs w:val="24"/>
              </w:rPr>
              <w:t>本校教師</w:t>
            </w:r>
          </w:p>
        </w:tc>
      </w:tr>
      <w:tr w:rsidR="00A77883" w:rsidRPr="00480BD0" w:rsidTr="00293755">
        <w:trPr>
          <w:trHeight w:val="56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480BD0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513" w:type="dxa"/>
            <w:gridSpan w:val="2"/>
            <w:vAlign w:val="center"/>
          </w:tcPr>
          <w:p w:rsidR="00A77883" w:rsidRPr="00480BD0" w:rsidRDefault="00A77883" w:rsidP="00480BD0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 w:rsidSect="00480BD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A20" w:rsidRDefault="00A42A20" w:rsidP="00717320">
      <w:r>
        <w:separator/>
      </w:r>
    </w:p>
  </w:endnote>
  <w:endnote w:type="continuationSeparator" w:id="0">
    <w:p w:rsidR="00A42A20" w:rsidRDefault="00A42A20" w:rsidP="0071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A20" w:rsidRDefault="00A42A20" w:rsidP="00717320">
      <w:r>
        <w:separator/>
      </w:r>
    </w:p>
  </w:footnote>
  <w:footnote w:type="continuationSeparator" w:id="0">
    <w:p w:rsidR="00A42A20" w:rsidRDefault="00A42A20" w:rsidP="00717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11FD"/>
    <w:rsid w:val="00055F75"/>
    <w:rsid w:val="0007120C"/>
    <w:rsid w:val="000A64DD"/>
    <w:rsid w:val="000D6BB3"/>
    <w:rsid w:val="00180215"/>
    <w:rsid w:val="001B4896"/>
    <w:rsid w:val="001D3B48"/>
    <w:rsid w:val="002060AC"/>
    <w:rsid w:val="002110B6"/>
    <w:rsid w:val="00213990"/>
    <w:rsid w:val="00264A60"/>
    <w:rsid w:val="00293755"/>
    <w:rsid w:val="002C3463"/>
    <w:rsid w:val="00336E7D"/>
    <w:rsid w:val="00345360"/>
    <w:rsid w:val="003611FD"/>
    <w:rsid w:val="003A51F3"/>
    <w:rsid w:val="003C6373"/>
    <w:rsid w:val="003C764D"/>
    <w:rsid w:val="003D1E6D"/>
    <w:rsid w:val="003E0A7C"/>
    <w:rsid w:val="0047105C"/>
    <w:rsid w:val="00480BD0"/>
    <w:rsid w:val="0050079E"/>
    <w:rsid w:val="0057402D"/>
    <w:rsid w:val="00586F17"/>
    <w:rsid w:val="00593403"/>
    <w:rsid w:val="00595458"/>
    <w:rsid w:val="005A2707"/>
    <w:rsid w:val="00611DA3"/>
    <w:rsid w:val="006169A8"/>
    <w:rsid w:val="00640091"/>
    <w:rsid w:val="0064681B"/>
    <w:rsid w:val="006D5594"/>
    <w:rsid w:val="006D5C59"/>
    <w:rsid w:val="00717320"/>
    <w:rsid w:val="00725B89"/>
    <w:rsid w:val="007C1088"/>
    <w:rsid w:val="0080717A"/>
    <w:rsid w:val="00863322"/>
    <w:rsid w:val="008762CB"/>
    <w:rsid w:val="008922D1"/>
    <w:rsid w:val="008D0E03"/>
    <w:rsid w:val="008E4D7B"/>
    <w:rsid w:val="00904C69"/>
    <w:rsid w:val="009502DD"/>
    <w:rsid w:val="00956DF6"/>
    <w:rsid w:val="00965C3F"/>
    <w:rsid w:val="009867E2"/>
    <w:rsid w:val="00996334"/>
    <w:rsid w:val="00996535"/>
    <w:rsid w:val="009B1A69"/>
    <w:rsid w:val="009B63CD"/>
    <w:rsid w:val="00A01418"/>
    <w:rsid w:val="00A36CCE"/>
    <w:rsid w:val="00A42A20"/>
    <w:rsid w:val="00A527F2"/>
    <w:rsid w:val="00A7595C"/>
    <w:rsid w:val="00A77883"/>
    <w:rsid w:val="00A87FFB"/>
    <w:rsid w:val="00A95BD7"/>
    <w:rsid w:val="00AA417F"/>
    <w:rsid w:val="00AA63A8"/>
    <w:rsid w:val="00AD174D"/>
    <w:rsid w:val="00AD24D0"/>
    <w:rsid w:val="00AD43D4"/>
    <w:rsid w:val="00AD4DC7"/>
    <w:rsid w:val="00B21817"/>
    <w:rsid w:val="00B46EA8"/>
    <w:rsid w:val="00B71358"/>
    <w:rsid w:val="00BD224F"/>
    <w:rsid w:val="00C00214"/>
    <w:rsid w:val="00C246A2"/>
    <w:rsid w:val="00C43069"/>
    <w:rsid w:val="00CA2AC5"/>
    <w:rsid w:val="00CB39FD"/>
    <w:rsid w:val="00D43619"/>
    <w:rsid w:val="00D50B6E"/>
    <w:rsid w:val="00D54204"/>
    <w:rsid w:val="00DD29EF"/>
    <w:rsid w:val="00DF2F55"/>
    <w:rsid w:val="00E07460"/>
    <w:rsid w:val="00E2197D"/>
    <w:rsid w:val="00E96628"/>
    <w:rsid w:val="00F14D6A"/>
    <w:rsid w:val="00F429C0"/>
    <w:rsid w:val="00FA363F"/>
    <w:rsid w:val="00FB6BF0"/>
    <w:rsid w:val="00FB6C8A"/>
    <w:rsid w:val="00FC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7173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1732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173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17320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dcterms:created xsi:type="dcterms:W3CDTF">2019-05-23T03:24:00Z</dcterms:created>
  <dcterms:modified xsi:type="dcterms:W3CDTF">2019-06-04T05:59:00Z</dcterms:modified>
</cp:coreProperties>
</file>